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15" w:rsidRDefault="00602BDB">
      <w:pPr>
        <w:pStyle w:val="normal0"/>
        <w:spacing w:after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ESTUDOS PRELIMINARES (EP</w:t>
      </w:r>
      <w:proofErr w:type="gramStart"/>
      <w:r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  <w:vertAlign w:val="superscript"/>
        </w:rPr>
        <w:footnoteReference w:id="1"/>
      </w:r>
    </w:p>
    <w:p w:rsidR="008F7215" w:rsidRDefault="00602B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after="0"/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NECESSIDADE DA CONTRATAÇÃO</w:t>
      </w:r>
    </w:p>
    <w:p w:rsidR="008F7215" w:rsidRDefault="008F72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after="0"/>
        <w:ind w:left="720"/>
        <w:rPr>
          <w:b/>
          <w:color w:val="000000"/>
          <w:sz w:val="24"/>
          <w:szCs w:val="24"/>
        </w:rPr>
      </w:pPr>
    </w:p>
    <w:p w:rsidR="008F7215" w:rsidRDefault="00602B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xxxxxxxxxxxxxxxxxxxxxxxxxx</w:t>
      </w:r>
      <w:proofErr w:type="spellEnd"/>
      <w:proofErr w:type="gramEnd"/>
    </w:p>
    <w:p w:rsidR="008F7215" w:rsidRDefault="00602B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360" w:lineRule="auto"/>
        <w:ind w:left="72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4"/>
          <w:szCs w:val="24"/>
        </w:rPr>
        <w:tab/>
      </w:r>
    </w:p>
    <w:p w:rsidR="008F7215" w:rsidRDefault="00602B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after="0"/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REFERÊNCIA A OUTROS INSTRUMENTOS DE PLANEJAMENTO DA UFES</w:t>
      </w:r>
    </w:p>
    <w:p w:rsidR="008F7215" w:rsidRDefault="008F72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/>
        <w:ind w:left="426"/>
        <w:rPr>
          <w:color w:val="000000"/>
          <w:sz w:val="24"/>
          <w:szCs w:val="24"/>
        </w:rPr>
      </w:pPr>
    </w:p>
    <w:p w:rsidR="008F7215" w:rsidRDefault="00602B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360" w:lineRule="auto"/>
        <w:ind w:left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xxxxxxxxxxxxxxxxxxxxx</w:t>
      </w:r>
      <w:proofErr w:type="spellEnd"/>
      <w:proofErr w:type="gramEnd"/>
    </w:p>
    <w:p w:rsidR="008F7215" w:rsidRDefault="008F72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:rsidR="008F7215" w:rsidRDefault="00602B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after="0"/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REQUISITOS DA CONTRATAÇÃO</w:t>
      </w:r>
    </w:p>
    <w:p w:rsidR="008F7215" w:rsidRDefault="00602B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360" w:lineRule="auto"/>
        <w:ind w:left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F7215" w:rsidRDefault="00602B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360" w:lineRule="auto"/>
        <w:ind w:left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xxxxxxxxxxxxxxxxxxxxx</w:t>
      </w:r>
      <w:proofErr w:type="spellEnd"/>
      <w:proofErr w:type="gramEnd"/>
    </w:p>
    <w:p w:rsidR="008F7215" w:rsidRDefault="008F72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360" w:lineRule="auto"/>
        <w:ind w:left="66"/>
        <w:jc w:val="both"/>
        <w:rPr>
          <w:color w:val="000000"/>
          <w:sz w:val="24"/>
          <w:szCs w:val="24"/>
        </w:rPr>
      </w:pPr>
    </w:p>
    <w:p w:rsidR="008F7215" w:rsidRDefault="00602B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after="0"/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LEVANTAMENTO DE MERCADO E JUSTIFICATIVA DA ESCOLHA DO TIPO DE SOLUÇÃO A CONTRATAR</w:t>
      </w:r>
    </w:p>
    <w:p w:rsidR="008F7215" w:rsidRDefault="008F72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633"/>
        </w:tabs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:rsidR="008F7215" w:rsidRDefault="00602B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360" w:lineRule="auto"/>
        <w:ind w:left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xxxxxxxxxxxxxxxxxxxxxxxx</w:t>
      </w:r>
      <w:proofErr w:type="spellEnd"/>
      <w:proofErr w:type="gramEnd"/>
    </w:p>
    <w:p w:rsidR="008F7215" w:rsidRDefault="008F72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:rsidR="008F7215" w:rsidRDefault="00602B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after="0"/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ESTIMATIVAS DE QUANTIDADES E DE PREÇOS</w:t>
      </w:r>
    </w:p>
    <w:p w:rsidR="008F7215" w:rsidRDefault="008F72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after="0"/>
        <w:ind w:left="720"/>
        <w:rPr>
          <w:b/>
          <w:color w:val="000000"/>
          <w:sz w:val="24"/>
          <w:szCs w:val="24"/>
        </w:rPr>
      </w:pPr>
    </w:p>
    <w:p w:rsidR="008F7215" w:rsidRDefault="00602B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360" w:lineRule="auto"/>
        <w:ind w:left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xxxxxxxxxxxxxxxxx</w:t>
      </w:r>
      <w:proofErr w:type="spellEnd"/>
      <w:proofErr w:type="gramEnd"/>
    </w:p>
    <w:p w:rsidR="008F7215" w:rsidRDefault="008F72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after="0"/>
        <w:ind w:left="720"/>
        <w:rPr>
          <w:b/>
          <w:color w:val="000000"/>
          <w:sz w:val="24"/>
          <w:szCs w:val="24"/>
        </w:rPr>
      </w:pPr>
    </w:p>
    <w:p w:rsidR="008F7215" w:rsidRDefault="00602B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after="0"/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RESULTADOS PRETENDIDOS, DESCRIÇÃO DA SOLUÇÃO COMO UM TODO E JUSTIFICATIVAS PARA O NÃO PARCELAMENTO DA </w:t>
      </w:r>
      <w:proofErr w:type="gramStart"/>
      <w:r>
        <w:rPr>
          <w:b/>
          <w:color w:val="000000"/>
          <w:sz w:val="24"/>
          <w:szCs w:val="24"/>
        </w:rPr>
        <w:t>SOLUÇÃO</w:t>
      </w:r>
      <w:proofErr w:type="gramEnd"/>
    </w:p>
    <w:p w:rsidR="008F7215" w:rsidRDefault="008F72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after="0"/>
        <w:ind w:left="426"/>
        <w:rPr>
          <w:b/>
          <w:color w:val="000000"/>
          <w:sz w:val="24"/>
          <w:szCs w:val="24"/>
        </w:rPr>
      </w:pPr>
    </w:p>
    <w:p w:rsidR="008F7215" w:rsidRDefault="00602B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360" w:lineRule="auto"/>
        <w:ind w:left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xxxxxxxxxxxxxx</w:t>
      </w:r>
      <w:proofErr w:type="spellEnd"/>
      <w:proofErr w:type="gramEnd"/>
    </w:p>
    <w:p w:rsidR="008F7215" w:rsidRDefault="008F72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:rsidR="008F7215" w:rsidRDefault="00602B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after="0"/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DECLARAÇÃO DE VIABILIDADE OU NÃO DA CONTRATAÇÃO</w:t>
      </w:r>
    </w:p>
    <w:p w:rsidR="008F7215" w:rsidRDefault="008F72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after="0"/>
        <w:ind w:left="720"/>
        <w:rPr>
          <w:b/>
          <w:color w:val="000000"/>
          <w:sz w:val="24"/>
          <w:szCs w:val="24"/>
        </w:rPr>
      </w:pPr>
    </w:p>
    <w:p w:rsidR="008F7215" w:rsidRDefault="00602B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360" w:lineRule="auto"/>
        <w:ind w:left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>Por todo o exposto, por ora, considera-se viável a contratação, condicionada à análise da autoridade ordenadora de despesas, sem prejuízos das constatações nos documentos posteriores a serem elaborados por esta Comissão de Planejamento.</w:t>
      </w:r>
    </w:p>
    <w:p w:rsidR="008F7215" w:rsidRDefault="00602B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360" w:lineRule="auto"/>
        <w:ind w:left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Sugere-se, como fu</w:t>
      </w:r>
      <w:r>
        <w:rPr>
          <w:color w:val="000000"/>
          <w:sz w:val="24"/>
          <w:szCs w:val="24"/>
        </w:rPr>
        <w:t xml:space="preserve">ndamento legal para a contratação direta (inexigibilidade) o art. 25, inc. II c/c art. 13, inc. </w:t>
      </w:r>
      <w:proofErr w:type="gramStart"/>
      <w:r>
        <w:rPr>
          <w:color w:val="000000"/>
          <w:sz w:val="24"/>
          <w:szCs w:val="24"/>
        </w:rPr>
        <w:t>VI,</w:t>
      </w:r>
      <w:proofErr w:type="gramEnd"/>
      <w:r>
        <w:rPr>
          <w:color w:val="000000"/>
          <w:sz w:val="24"/>
          <w:szCs w:val="24"/>
        </w:rPr>
        <w:t xml:space="preserve"> ambos da Lei nº 8.666/1993, o que está em consonância com a Orientação Normativa AGU nº 18/2009.</w:t>
      </w:r>
    </w:p>
    <w:p w:rsidR="008F7215" w:rsidRDefault="008F72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360" w:lineRule="auto"/>
        <w:ind w:left="720"/>
        <w:jc w:val="right"/>
        <w:rPr>
          <w:color w:val="000000"/>
          <w:sz w:val="24"/>
          <w:szCs w:val="24"/>
        </w:rPr>
      </w:pPr>
    </w:p>
    <w:p w:rsidR="008F7215" w:rsidRDefault="00602B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600" w:line="360" w:lineRule="auto"/>
        <w:ind w:left="720"/>
        <w:jc w:val="right"/>
        <w:rPr>
          <w:color w:val="000000"/>
          <w:sz w:val="20"/>
          <w:szCs w:val="20"/>
          <w:highlight w:val="white"/>
        </w:rPr>
      </w:pPr>
      <w:r>
        <w:rPr>
          <w:color w:val="000000"/>
          <w:sz w:val="24"/>
          <w:szCs w:val="24"/>
        </w:rPr>
        <w:t xml:space="preserve">Em </w:t>
      </w:r>
      <w:r>
        <w:rPr>
          <w:sz w:val="24"/>
          <w:szCs w:val="24"/>
        </w:rPr>
        <w:t xml:space="preserve">xx </w:t>
      </w:r>
      <w:r>
        <w:rPr>
          <w:color w:val="000000"/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color w:val="000000"/>
          <w:sz w:val="24"/>
          <w:szCs w:val="24"/>
        </w:rPr>
        <w:t>.</w:t>
      </w:r>
    </w:p>
    <w:p w:rsidR="008F7215" w:rsidRDefault="008F7215">
      <w:pPr>
        <w:pStyle w:val="normal0"/>
        <w:tabs>
          <w:tab w:val="left" w:pos="2788"/>
        </w:tabs>
        <w:spacing w:line="360" w:lineRule="auto"/>
        <w:ind w:firstLine="709"/>
        <w:jc w:val="right"/>
      </w:pPr>
    </w:p>
    <w:tbl>
      <w:tblPr>
        <w:tblStyle w:val="a"/>
        <w:tblW w:w="8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847"/>
        <w:gridCol w:w="2867"/>
        <w:gridCol w:w="3006"/>
      </w:tblGrid>
      <w:tr w:rsidR="008F7215">
        <w:tc>
          <w:tcPr>
            <w:tcW w:w="8720" w:type="dxa"/>
            <w:gridSpan w:val="3"/>
          </w:tcPr>
          <w:p w:rsidR="008F7215" w:rsidRDefault="00602BDB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Comissão de Planejamento</w:t>
            </w:r>
          </w:p>
          <w:p w:rsidR="008F7215" w:rsidRDefault="008F7215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F7215">
        <w:tc>
          <w:tcPr>
            <w:tcW w:w="2847" w:type="dxa"/>
          </w:tcPr>
          <w:p w:rsidR="008F7215" w:rsidRDefault="008F7215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F7215" w:rsidRDefault="008F7215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F7215" w:rsidRDefault="00602BDB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8F7215" w:rsidRDefault="00602BDB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8F7215" w:rsidRDefault="00216CA2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Cargo/</w:t>
            </w:r>
            <w:r w:rsidR="00602BDB">
              <w:rPr>
                <w:sz w:val="20"/>
                <w:szCs w:val="20"/>
              </w:rPr>
              <w:t>Função</w:t>
            </w:r>
            <w:r w:rsidR="00602BDB">
              <w:rPr>
                <w:sz w:val="20"/>
                <w:szCs w:val="20"/>
              </w:rPr>
              <w:t xml:space="preserve"> </w:t>
            </w:r>
          </w:p>
          <w:p w:rsidR="008F7215" w:rsidRDefault="00602BDB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SIAPE </w:t>
            </w:r>
            <w:proofErr w:type="spellStart"/>
            <w:r>
              <w:rPr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867" w:type="dxa"/>
          </w:tcPr>
          <w:p w:rsidR="008F7215" w:rsidRDefault="008F7215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F7215" w:rsidRDefault="008F7215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F7215" w:rsidRDefault="00602BDB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8F7215" w:rsidRDefault="00602BDB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216CA2" w:rsidRDefault="00216CA2" w:rsidP="00216CA2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Cargo/Função </w:t>
            </w:r>
          </w:p>
          <w:p w:rsidR="008F7215" w:rsidRDefault="00602BDB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SIAPE </w:t>
            </w:r>
            <w:proofErr w:type="spellStart"/>
            <w:r>
              <w:rPr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3006" w:type="dxa"/>
          </w:tcPr>
          <w:p w:rsidR="008F7215" w:rsidRDefault="008F7215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F7215" w:rsidRDefault="008F7215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F7215" w:rsidRDefault="00602BDB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8F7215" w:rsidRDefault="00602BDB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216CA2" w:rsidRDefault="00216CA2" w:rsidP="00216CA2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Cargo/Função </w:t>
            </w:r>
          </w:p>
          <w:p w:rsidR="008F7215" w:rsidRDefault="00602BDB">
            <w:pPr>
              <w:pStyle w:val="normal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SIAPE </w:t>
            </w:r>
            <w:proofErr w:type="spellStart"/>
            <w:r>
              <w:rPr>
                <w:sz w:val="20"/>
                <w:szCs w:val="20"/>
              </w:rPr>
              <w:t>xxxxxx</w:t>
            </w:r>
            <w:proofErr w:type="spellEnd"/>
          </w:p>
        </w:tc>
      </w:tr>
    </w:tbl>
    <w:p w:rsidR="008F7215" w:rsidRDefault="008F7215">
      <w:pPr>
        <w:pStyle w:val="normal0"/>
        <w:tabs>
          <w:tab w:val="left" w:pos="1725"/>
        </w:tabs>
        <w:spacing w:after="600" w:line="360" w:lineRule="auto"/>
        <w:jc w:val="both"/>
        <w:rPr>
          <w:sz w:val="24"/>
          <w:szCs w:val="24"/>
        </w:rPr>
      </w:pPr>
    </w:p>
    <w:sectPr w:rsidR="008F7215" w:rsidSect="008F7215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DB" w:rsidRDefault="00602BDB" w:rsidP="008F7215">
      <w:pPr>
        <w:spacing w:after="0" w:line="240" w:lineRule="auto"/>
      </w:pPr>
      <w:r>
        <w:separator/>
      </w:r>
    </w:p>
  </w:endnote>
  <w:endnote w:type="continuationSeparator" w:id="0">
    <w:p w:rsidR="00602BDB" w:rsidRDefault="00602BDB" w:rsidP="008F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DB" w:rsidRDefault="00602BDB" w:rsidP="008F7215">
      <w:pPr>
        <w:spacing w:after="0" w:line="240" w:lineRule="auto"/>
      </w:pPr>
      <w:r>
        <w:separator/>
      </w:r>
    </w:p>
  </w:footnote>
  <w:footnote w:type="continuationSeparator" w:id="0">
    <w:p w:rsidR="00602BDB" w:rsidRDefault="00602BDB" w:rsidP="008F7215">
      <w:pPr>
        <w:spacing w:after="0" w:line="240" w:lineRule="auto"/>
      </w:pPr>
      <w:r>
        <w:continuationSeparator/>
      </w:r>
    </w:p>
  </w:footnote>
  <w:footnote w:id="1">
    <w:p w:rsidR="008F7215" w:rsidRDefault="00602BDB">
      <w:pPr>
        <w:pStyle w:val="normal0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Art. 24 e Anexo III da Instrução Normativa nº 05/2017-SG/</w:t>
        </w:r>
        <w:proofErr w:type="gramStart"/>
        <w:r>
          <w:rPr>
            <w:color w:val="1155CC"/>
            <w:sz w:val="20"/>
            <w:szCs w:val="20"/>
            <w:u w:val="single"/>
          </w:rPr>
          <w:t>MP.</w:t>
        </w:r>
        <w:proofErr w:type="gramEnd"/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15" w:rsidRDefault="00602BDB">
    <w:pPr>
      <w:pStyle w:val="normal0"/>
      <w:tabs>
        <w:tab w:val="center" w:pos="4419"/>
        <w:tab w:val="right" w:pos="8838"/>
      </w:tabs>
      <w:spacing w:after="0" w:line="240" w:lineRule="auto"/>
      <w:jc w:val="center"/>
      <w:rPr>
        <w:b/>
        <w:sz w:val="18"/>
        <w:szCs w:val="18"/>
      </w:rPr>
    </w:pPr>
    <w:r>
      <w:rPr>
        <w:rFonts w:ascii="Times New Roman" w:eastAsia="Times New Roman" w:hAnsi="Times New Roman" w:cs="Times New Roman"/>
        <w:b/>
        <w:i/>
        <w:noProof/>
        <w:sz w:val="20"/>
        <w:szCs w:val="20"/>
      </w:rPr>
      <w:drawing>
        <wp:inline distT="0" distB="0" distL="0" distR="0">
          <wp:extent cx="654685" cy="6800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685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F7215" w:rsidRDefault="00602BDB">
    <w:pPr>
      <w:pStyle w:val="normal0"/>
      <w:tabs>
        <w:tab w:val="center" w:pos="4419"/>
        <w:tab w:val="right" w:pos="8838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:rsidR="008F7215" w:rsidRDefault="00602BDB">
    <w:pPr>
      <w:pStyle w:val="normal0"/>
      <w:tabs>
        <w:tab w:val="center" w:pos="4419"/>
        <w:tab w:val="right" w:pos="8838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Universidade Federal do Espírito Santo</w:t>
    </w:r>
  </w:p>
  <w:p w:rsidR="008F7215" w:rsidRDefault="00602BDB">
    <w:pPr>
      <w:pStyle w:val="normal0"/>
      <w:tabs>
        <w:tab w:val="center" w:pos="4419"/>
        <w:tab w:val="right" w:pos="8838"/>
      </w:tabs>
      <w:spacing w:after="0" w:line="240" w:lineRule="auto"/>
      <w:jc w:val="center"/>
      <w:rPr>
        <w:b/>
        <w:sz w:val="18"/>
        <w:szCs w:val="18"/>
      </w:rPr>
    </w:pPr>
    <w:proofErr w:type="gramStart"/>
    <w:r>
      <w:rPr>
        <w:b/>
        <w:sz w:val="18"/>
        <w:szCs w:val="18"/>
      </w:rPr>
      <w:t>PRO-REITORIA</w:t>
    </w:r>
    <w:proofErr w:type="gramEnd"/>
    <w:r>
      <w:rPr>
        <w:b/>
        <w:sz w:val="18"/>
        <w:szCs w:val="18"/>
      </w:rPr>
      <w:t xml:space="preserve"> DE ADMINISTRAÇÃO</w:t>
    </w:r>
  </w:p>
  <w:p w:rsidR="008F7215" w:rsidRDefault="00602BDB">
    <w:pPr>
      <w:pStyle w:val="normal0"/>
      <w:tabs>
        <w:tab w:val="center" w:pos="4419"/>
        <w:tab w:val="right" w:pos="8838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Gerência de Compras e Contratações - GCC</w:t>
    </w:r>
  </w:p>
  <w:p w:rsidR="008F7215" w:rsidRDefault="008F72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2745"/>
    <w:multiLevelType w:val="multilevel"/>
    <w:tmpl w:val="B3568EB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215"/>
    <w:rsid w:val="00216CA2"/>
    <w:rsid w:val="00602BDB"/>
    <w:rsid w:val="008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F72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F72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F72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F72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F721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F72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F7215"/>
  </w:style>
  <w:style w:type="table" w:customStyle="1" w:styleId="TableNormal">
    <w:name w:val="Table Normal"/>
    <w:rsid w:val="008F72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F721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F72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72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.gov.br/materia/-/asset_publisher/Kujrw0TZC2Mb/content/id/20239255/do1-2017-05-26-instrucao-normativa-n-5-de-26-de-maio-de-2017-202377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</cp:lastModifiedBy>
  <cp:revision>2</cp:revision>
  <dcterms:created xsi:type="dcterms:W3CDTF">2020-09-10T19:28:00Z</dcterms:created>
  <dcterms:modified xsi:type="dcterms:W3CDTF">2020-09-10T19:28:00Z</dcterms:modified>
</cp:coreProperties>
</file>